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 (зарубежная)</w:t>
      </w:r>
    </w:p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Лазария</w:t>
      </w:r>
      <w:proofErr w:type="spellEnd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</w:p>
    <w:p w:rsidR="00B632C2" w:rsidRDefault="00B632C2" w:rsidP="00B632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«Свадьба Фигаро» </w:t>
      </w: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Моцарта</w:t>
      </w:r>
    </w:p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B632C2" w:rsidRDefault="00B632C2" w:rsidP="00B632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Читать лекцию</w:t>
      </w:r>
    </w:p>
    <w:p w:rsidR="00B632C2" w:rsidRDefault="00B632C2" w:rsidP="00B632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Слушать музыкальные номера, указанные в лекции</w:t>
      </w:r>
      <w:r w:rsidR="00962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фонохрестоматии</w:t>
      </w:r>
    </w:p>
    <w:p w:rsidR="00B632C2" w:rsidRDefault="00B632C2" w:rsidP="00B632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Смотреть фильм – оперу «Свадьба Фигаро»</w:t>
      </w:r>
    </w:p>
    <w:p w:rsidR="00B632C2" w:rsidRPr="00777C7D" w:rsidRDefault="00B632C2" w:rsidP="00B632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C2" w:rsidRDefault="00B632C2" w:rsidP="00B6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 «Свадьба Фигаро»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DE3">
        <w:rPr>
          <w:rFonts w:ascii="Times New Roman" w:hAnsi="Times New Roman" w:cs="Times New Roman"/>
          <w:b/>
          <w:sz w:val="24"/>
          <w:szCs w:val="24"/>
        </w:rPr>
        <w:t>№ 7 Терцет</w:t>
      </w:r>
      <w:r>
        <w:rPr>
          <w:rFonts w:ascii="Times New Roman" w:hAnsi="Times New Roman" w:cs="Times New Roman"/>
          <w:sz w:val="24"/>
          <w:szCs w:val="24"/>
        </w:rPr>
        <w:t xml:space="preserve"> – первая кульминация. Соперничество графа,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Сюзанны. К тому же позже обнаруживают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спрятавшегося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граф – аффект мести, F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старый сплетник. Одна и та же тема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Сюзанна 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A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A7D0C">
        <w:rPr>
          <w:rFonts w:ascii="Times New Roman" w:hAnsi="Times New Roman" w:cs="Times New Roman"/>
          <w:sz w:val="24"/>
          <w:szCs w:val="24"/>
        </w:rPr>
        <w:t xml:space="preserve">, интонации </w:t>
      </w:r>
      <w:r>
        <w:rPr>
          <w:rFonts w:ascii="Times New Roman" w:hAnsi="Times New Roman" w:cs="Times New Roman"/>
          <w:sz w:val="24"/>
          <w:szCs w:val="24"/>
          <w:lang w:val="en-US"/>
        </w:rPr>
        <w:t>lament</w:t>
      </w:r>
    </w:p>
    <w:p w:rsidR="0009501D" w:rsidRPr="00F21D85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1D8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Сюзанна падает в обморок. Звучит лирическая тема.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Сюзанна приходит в себя и выгоняет всех из комнаты</w:t>
      </w:r>
    </w:p>
    <w:p w:rsidR="0009501D" w:rsidRPr="00F21D85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что им обиден ее укор</w:t>
      </w:r>
    </w:p>
    <w:p w:rsidR="0009501D" w:rsidRPr="00F21D85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</w:p>
    <w:p w:rsidR="0009501D" w:rsidRPr="00F21D85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1D8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- Сюзанна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9501D" w:rsidRPr="007D791A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Концентрическая форма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D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91A">
        <w:rPr>
          <w:rFonts w:ascii="Times New Roman" w:hAnsi="Times New Roman" w:cs="Times New Roman"/>
          <w:sz w:val="24"/>
          <w:szCs w:val="24"/>
        </w:rPr>
        <w:t xml:space="preserve">Промежуточный речитатив Графа. Тема </w:t>
      </w:r>
      <w:proofErr w:type="spellStart"/>
      <w:r w:rsidRPr="007D791A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D791A">
        <w:rPr>
          <w:rFonts w:ascii="Times New Roman" w:hAnsi="Times New Roman" w:cs="Times New Roman"/>
          <w:sz w:val="24"/>
          <w:szCs w:val="24"/>
        </w:rPr>
        <w:t xml:space="preserve"> – тема </w:t>
      </w:r>
      <w:r>
        <w:rPr>
          <w:rFonts w:ascii="Times New Roman" w:hAnsi="Times New Roman" w:cs="Times New Roman"/>
          <w:sz w:val="24"/>
          <w:szCs w:val="24"/>
        </w:rPr>
        <w:t>клеветы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раздел. А – Граф, С – Сюзанна</w:t>
      </w:r>
    </w:p>
    <w:p w:rsidR="0009501D" w:rsidRPr="007D791A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кульминация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пиходится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ансамблевую сцену. Мастерство Моцарта в композиции, и в яркой характеристике героев.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Появляется Фигаро с крестьянами и просит поскорее начать свадьбу </w:t>
      </w:r>
      <w:r w:rsidRPr="00687DE3">
        <w:rPr>
          <w:rFonts w:ascii="Times New Roman" w:hAnsi="Times New Roman" w:cs="Times New Roman"/>
          <w:b/>
          <w:sz w:val="24"/>
          <w:szCs w:val="24"/>
        </w:rPr>
        <w:t>(№ 8 хор крестьян, славящих графа</w:t>
      </w:r>
      <w:r w:rsidRPr="00393588">
        <w:rPr>
          <w:rFonts w:ascii="Times New Roman" w:hAnsi="Times New Roman" w:cs="Times New Roman"/>
          <w:sz w:val="24"/>
          <w:szCs w:val="24"/>
        </w:rPr>
        <w:t>).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Фигаро</w:t>
      </w:r>
      <w:r w:rsidRPr="00393588">
        <w:rPr>
          <w:rFonts w:ascii="Times New Roman" w:hAnsi="Times New Roman" w:cs="Times New Roman"/>
          <w:sz w:val="24"/>
          <w:szCs w:val="24"/>
        </w:rPr>
        <w:t xml:space="preserve"> подтрунивает</w:t>
      </w:r>
      <w:r>
        <w:rPr>
          <w:rFonts w:ascii="Times New Roman" w:hAnsi="Times New Roman" w:cs="Times New Roman"/>
          <w:sz w:val="24"/>
          <w:szCs w:val="24"/>
        </w:rPr>
        <w:t>, весело насмехается</w:t>
      </w:r>
      <w:r w:rsidRPr="00393588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>, который должен расстаться со своей изнеженной жизнью и стать настоящим солдатом</w:t>
      </w:r>
      <w:r>
        <w:rPr>
          <w:rFonts w:ascii="Times New Roman" w:hAnsi="Times New Roman" w:cs="Times New Roman"/>
          <w:sz w:val="24"/>
          <w:szCs w:val="24"/>
        </w:rPr>
        <w:t>. Он рисует юноше</w:t>
      </w:r>
      <w:r w:rsidRPr="00393588">
        <w:rPr>
          <w:rFonts w:ascii="Times New Roman" w:hAnsi="Times New Roman" w:cs="Times New Roman"/>
          <w:sz w:val="24"/>
          <w:szCs w:val="24"/>
        </w:rPr>
        <w:t xml:space="preserve"> картины сурового военного быта.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№ 9 </w:t>
      </w:r>
      <w:r w:rsidRPr="00393588">
        <w:rPr>
          <w:rFonts w:ascii="Times New Roman" w:hAnsi="Times New Roman" w:cs="Times New Roman"/>
          <w:b/>
          <w:sz w:val="24"/>
          <w:szCs w:val="24"/>
        </w:rPr>
        <w:t xml:space="preserve">Ария Фигаро «Мальчик нежный, </w:t>
      </w:r>
      <w:r>
        <w:rPr>
          <w:rFonts w:ascii="Times New Roman" w:hAnsi="Times New Roman" w:cs="Times New Roman"/>
          <w:b/>
          <w:sz w:val="24"/>
          <w:szCs w:val="24"/>
        </w:rPr>
        <w:t>кудрявый, влюбленный»</w:t>
      </w:r>
      <w:r w:rsidRPr="00393588">
        <w:rPr>
          <w:rFonts w:ascii="Times New Roman" w:hAnsi="Times New Roman" w:cs="Times New Roman"/>
          <w:b/>
          <w:sz w:val="24"/>
          <w:szCs w:val="24"/>
        </w:rPr>
        <w:t>.</w:t>
      </w:r>
      <w:r w:rsidRPr="00393588">
        <w:rPr>
          <w:rFonts w:eastAsia="Times New Roman"/>
          <w:sz w:val="20"/>
          <w:szCs w:val="20"/>
          <w:lang w:eastAsia="ru-RU"/>
        </w:rPr>
        <w:t xml:space="preserve">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военная тональность.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88">
        <w:rPr>
          <w:rFonts w:ascii="Times New Roman" w:hAnsi="Times New Roman" w:cs="Times New Roman"/>
          <w:sz w:val="24"/>
          <w:szCs w:val="24"/>
        </w:rPr>
        <w:t xml:space="preserve">Темп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. </w:t>
      </w:r>
      <w:r w:rsidRPr="002910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рондо.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(А) Р</w:t>
      </w:r>
      <w:r w:rsidRPr="00393588">
        <w:rPr>
          <w:rFonts w:ascii="Times New Roman" w:hAnsi="Times New Roman" w:cs="Times New Roman"/>
          <w:sz w:val="24"/>
          <w:szCs w:val="24"/>
        </w:rPr>
        <w:t xml:space="preserve">ефрен: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588">
        <w:rPr>
          <w:rFonts w:ascii="Times New Roman" w:hAnsi="Times New Roman" w:cs="Times New Roman"/>
          <w:sz w:val="24"/>
          <w:szCs w:val="24"/>
        </w:rPr>
        <w:t>Мальчик резвый, кудрявый, влюблённый"</w:t>
      </w:r>
      <w:r>
        <w:rPr>
          <w:rFonts w:ascii="Times New Roman" w:hAnsi="Times New Roman" w:cs="Times New Roman"/>
          <w:sz w:val="24"/>
          <w:szCs w:val="24"/>
        </w:rPr>
        <w:t xml:space="preserve"> (перевод Чайковского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andrai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farfallone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amoroso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прозвучит трижды.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393588">
        <w:rPr>
          <w:rFonts w:ascii="Times New Roman" w:hAnsi="Times New Roman" w:cs="Times New Roman"/>
          <w:sz w:val="24"/>
          <w:szCs w:val="24"/>
        </w:rPr>
        <w:t>анцевальност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с "воинственными" фанфарными ходами и пунктирным маршевым ритмом.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эпизод (В) - </w:t>
      </w:r>
      <w:r w:rsidRPr="00393588">
        <w:rPr>
          <w:rFonts w:ascii="Times New Roman" w:hAnsi="Times New Roman" w:cs="Times New Roman"/>
          <w:sz w:val="24"/>
          <w:szCs w:val="24"/>
        </w:rPr>
        <w:t xml:space="preserve"> Фигаро говорит о том, с чем </w:t>
      </w:r>
      <w:r>
        <w:rPr>
          <w:rFonts w:ascii="Times New Roman" w:hAnsi="Times New Roman" w:cs="Times New Roman"/>
          <w:sz w:val="24"/>
          <w:szCs w:val="24"/>
        </w:rPr>
        <w:t xml:space="preserve">придётся расстаться юному пажу: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3588">
        <w:rPr>
          <w:rFonts w:ascii="Times New Roman" w:hAnsi="Times New Roman" w:cs="Times New Roman"/>
          <w:sz w:val="24"/>
          <w:szCs w:val="24"/>
        </w:rPr>
        <w:t xml:space="preserve">У тебя больше не будет этих красивых перьев,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Такой шляпы легкой и красивой,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причёски, этой блестящей арии,</w:t>
      </w:r>
      <w:r w:rsidRPr="00393588">
        <w:rPr>
          <w:rFonts w:ascii="Times New Roman" w:hAnsi="Times New Roman" w:cs="Times New Roman"/>
          <w:sz w:val="24"/>
          <w:szCs w:val="24"/>
        </w:rPr>
        <w:t> 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Этого ярко-красного, как  будто женского цвета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5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Фигаро словами рисует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>, а в этот момент оркестр, играя тонкие быстрые пассажи и трели в верхнем регистре, словно описывает изысканность, изнеженность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588">
        <w:rPr>
          <w:rFonts w:ascii="Times New Roman" w:hAnsi="Times New Roman" w:cs="Times New Roman"/>
          <w:sz w:val="24"/>
          <w:szCs w:val="24"/>
        </w:rPr>
        <w:t xml:space="preserve"> красоту облика юноши и легкомысленную праздничность его теперешней жизни. Вначале оркестровые пассажи имеют облик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опеваний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- они как бы кружатся (в танце), далее пассажи приобретают вид с</w:t>
      </w:r>
      <w:r>
        <w:rPr>
          <w:rFonts w:ascii="Times New Roman" w:hAnsi="Times New Roman" w:cs="Times New Roman"/>
          <w:sz w:val="24"/>
          <w:szCs w:val="24"/>
        </w:rPr>
        <w:t>тремительно сбегающих вниз гамм.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Рефрен  звучит во второй раз.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3588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3588">
        <w:rPr>
          <w:rFonts w:ascii="Times New Roman" w:hAnsi="Times New Roman" w:cs="Times New Roman"/>
          <w:sz w:val="24"/>
          <w:szCs w:val="24"/>
        </w:rPr>
        <w:t xml:space="preserve"> эпизод</w:t>
      </w:r>
      <w:r>
        <w:rPr>
          <w:rFonts w:ascii="Times New Roman" w:hAnsi="Times New Roman" w:cs="Times New Roman"/>
          <w:sz w:val="24"/>
          <w:szCs w:val="24"/>
        </w:rPr>
        <w:t xml:space="preserve"> (С) -</w:t>
      </w:r>
      <w:r w:rsidRPr="00393588">
        <w:rPr>
          <w:rFonts w:ascii="Times New Roman" w:hAnsi="Times New Roman" w:cs="Times New Roman"/>
          <w:sz w:val="24"/>
          <w:szCs w:val="24"/>
        </w:rPr>
        <w:t xml:space="preserve"> Фигаро рисует будущий образ, в который</w:t>
      </w:r>
      <w:r>
        <w:rPr>
          <w:rFonts w:ascii="Times New Roman" w:hAnsi="Times New Roman" w:cs="Times New Roman"/>
          <w:sz w:val="24"/>
          <w:szCs w:val="24"/>
        </w:rPr>
        <w:t xml:space="preserve"> должен преобразиться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93588">
        <w:rPr>
          <w:rFonts w:ascii="Times New Roman" w:hAnsi="Times New Roman" w:cs="Times New Roman"/>
          <w:sz w:val="24"/>
          <w:szCs w:val="24"/>
        </w:rPr>
        <w:t xml:space="preserve">Среди воинов, ругаясь как чёрт,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с большими усами, тощим животом,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с ружьем на плече, саблей на боку,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Шея прямая, </w:t>
      </w:r>
      <w:proofErr w:type="gramStart"/>
      <w:r w:rsidRPr="00393588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393588">
        <w:rPr>
          <w:rFonts w:ascii="Times New Roman" w:hAnsi="Times New Roman" w:cs="Times New Roman"/>
          <w:sz w:val="24"/>
          <w:szCs w:val="24"/>
        </w:rPr>
        <w:t xml:space="preserve"> французская, 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в большом шлеме, или большом тюрбане,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много чести, но мало денег.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Совсем немного наличных денег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588">
        <w:rPr>
          <w:rFonts w:ascii="Times New Roman" w:hAnsi="Times New Roman" w:cs="Times New Roman"/>
          <w:sz w:val="24"/>
          <w:szCs w:val="24"/>
        </w:rPr>
        <w:t xml:space="preserve">десь в оркестре проходит тема военного марша, который играет духовой оркестр, слышны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, изображающие дробь барабанов, слышны и сами барабаны. Эпизод с упоминанием небольшого количества денег обрисован в вокальной партии настойчиво повторяющимся нисходящим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41C92">
        <w:rPr>
          <w:rFonts w:ascii="Times New Roman" w:hAnsi="Times New Roman" w:cs="Times New Roman"/>
          <w:sz w:val="24"/>
          <w:szCs w:val="24"/>
        </w:rPr>
        <w:t xml:space="preserve"> </w:t>
      </w:r>
      <w:r w:rsidRPr="00393588">
        <w:rPr>
          <w:rFonts w:ascii="Times New Roman" w:hAnsi="Times New Roman" w:cs="Times New Roman"/>
          <w:sz w:val="24"/>
          <w:szCs w:val="24"/>
        </w:rPr>
        <w:t xml:space="preserve">трезвучием, а в оркестре  - беспокойно суетящимся ритмом восьмых и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струнных.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Дальше Фигаро расписывает "прелести" военной жизни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3588">
        <w:rPr>
          <w:rFonts w:ascii="Times New Roman" w:hAnsi="Times New Roman" w:cs="Times New Roman"/>
          <w:sz w:val="24"/>
          <w:szCs w:val="24"/>
        </w:rPr>
        <w:t xml:space="preserve">И вместо того, чтобы танцевать фанданго,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Маршируй по грязи,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По горам и долинам,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В снег и в жару,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С музыкой тромбонов,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с минометами и пушками,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когда пушечные ядра </w:t>
      </w:r>
      <w:proofErr w:type="gramStart"/>
      <w:r w:rsidRPr="00393588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393588">
        <w:rPr>
          <w:rFonts w:ascii="Times New Roman" w:hAnsi="Times New Roman" w:cs="Times New Roman"/>
          <w:sz w:val="24"/>
          <w:szCs w:val="24"/>
        </w:rPr>
        <w:t xml:space="preserve"> грохочут 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и в обоих ушах свистит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Музыка танца (фанданго) в ми миноре противопоставляется музыке марша в</w:t>
      </w:r>
      <w:proofErr w:type="gramStart"/>
      <w:r w:rsidRPr="003935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93588">
        <w:rPr>
          <w:rFonts w:ascii="Times New Roman" w:hAnsi="Times New Roman" w:cs="Times New Roman"/>
          <w:sz w:val="24"/>
          <w:szCs w:val="24"/>
        </w:rPr>
        <w:t>о мажоре. Звучат инструменты духового орк</w:t>
      </w:r>
      <w:r>
        <w:rPr>
          <w:rFonts w:ascii="Times New Roman" w:hAnsi="Times New Roman" w:cs="Times New Roman"/>
          <w:sz w:val="24"/>
          <w:szCs w:val="24"/>
        </w:rPr>
        <w:t xml:space="preserve">естра. 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возвращаются слова</w:t>
      </w:r>
      <w:r w:rsidRPr="003935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3588">
        <w:rPr>
          <w:rFonts w:ascii="Times New Roman" w:hAnsi="Times New Roman" w:cs="Times New Roman"/>
          <w:sz w:val="24"/>
          <w:szCs w:val="24"/>
        </w:rPr>
        <w:t>Попрощайся с  этими красивыми перьями, Попрощайся с этой шляпой, Попрощайся с этой причёской, Попрощайся с этой блестящей арией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588">
        <w:rPr>
          <w:rFonts w:ascii="Times New Roman" w:hAnsi="Times New Roman" w:cs="Times New Roman"/>
          <w:sz w:val="24"/>
          <w:szCs w:val="24"/>
        </w:rPr>
        <w:t>, - и соответствующая им сбегающая пассажами музыка.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Рефрен звучит</w:t>
      </w:r>
      <w:r>
        <w:rPr>
          <w:rFonts w:ascii="Times New Roman" w:hAnsi="Times New Roman" w:cs="Times New Roman"/>
          <w:sz w:val="24"/>
          <w:szCs w:val="24"/>
        </w:rPr>
        <w:t xml:space="preserve"> в третий раз (А)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358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, к победе! К военной славе!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, к победе! К военной славе!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военной славе! К военной славе!» 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звучат фанфарные трезвучные обороты и призывные обороты с восходящей квартой. </w:t>
      </w:r>
    </w:p>
    <w:p w:rsidR="0009501D" w:rsidRPr="00393588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Ария заканчивается большим (15 тактов) оркестровым заключением с музыкой всё того же военного марша, рисующего славный парад бравых воинов. Это, конечно же, звучит очень комично: какой из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вояка?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1D" w:rsidRPr="0058657C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4A97"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  <w:r w:rsidRPr="00D04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913E4">
        <w:rPr>
          <w:rFonts w:ascii="Times New Roman" w:hAnsi="Times New Roman" w:cs="Times New Roman"/>
          <w:sz w:val="24"/>
          <w:szCs w:val="24"/>
        </w:rPr>
        <w:t xml:space="preserve">рафиня жалуется на свою горькую участь </w:t>
      </w:r>
      <w:r w:rsidRPr="000136E8">
        <w:rPr>
          <w:rFonts w:ascii="Times New Roman" w:hAnsi="Times New Roman" w:cs="Times New Roman"/>
          <w:b/>
          <w:sz w:val="24"/>
          <w:szCs w:val="24"/>
        </w:rPr>
        <w:t>(№ 10</w:t>
      </w:r>
      <w:r>
        <w:rPr>
          <w:rFonts w:ascii="Times New Roman" w:hAnsi="Times New Roman" w:cs="Times New Roman"/>
          <w:b/>
          <w:sz w:val="24"/>
          <w:szCs w:val="24"/>
        </w:rPr>
        <w:t xml:space="preserve"> Ария графини «Бог любви»</w:t>
      </w:r>
      <w:r w:rsidRPr="000136E8">
        <w:rPr>
          <w:rFonts w:ascii="Times New Roman" w:hAnsi="Times New Roman" w:cs="Times New Roman"/>
          <w:b/>
          <w:sz w:val="24"/>
          <w:szCs w:val="24"/>
        </w:rPr>
        <w:t>).</w:t>
      </w:r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Вначале арии оркестровая прелюдия, в которой каждый деревянный духовой инструмент показывает себя. Характерная черта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хрупкость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3E4">
        <w:rPr>
          <w:rFonts w:ascii="Times New Roman" w:hAnsi="Times New Roman" w:cs="Times New Roman"/>
          <w:sz w:val="24"/>
          <w:szCs w:val="24"/>
        </w:rPr>
        <w:t xml:space="preserve">Вместе с пришедшими к ней Сюзанной и Фигаро она задумывает, как проучить Графа. Фигаро решает написать ему донос, чтобы пробудить ревность к Графине. Сюзанна же должна назначить Графу свидание, на которое вместо нее придет наряженный в женское платье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; Графиня будет при этом присутствовать, и Граф окажется посрамленным. Появляется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. Сюзанна подшучивает над ним, называя "господин офицер".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жалуется, что это роковое звание, которым наградил его Граф, "грозит разлукой  с той, кто" ему "дороже всего на свете!.." Он  вздыхает: "О боже!.." И по просьбе Сюзанны и Графини поёт (Графине) сочиненный им самим пылкий романс 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AF6CBF">
        <w:rPr>
          <w:rFonts w:ascii="Times New Roman" w:hAnsi="Times New Roman" w:cs="Times New Roman"/>
          <w:b/>
          <w:sz w:val="24"/>
          <w:szCs w:val="24"/>
        </w:rPr>
        <w:t xml:space="preserve">№ 11 </w:t>
      </w:r>
      <w:r>
        <w:rPr>
          <w:rFonts w:ascii="Times New Roman" w:hAnsi="Times New Roman" w:cs="Times New Roman"/>
          <w:b/>
          <w:sz w:val="24"/>
          <w:szCs w:val="24"/>
        </w:rPr>
        <w:t xml:space="preserve">Ариетта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Керубино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F">
        <w:rPr>
          <w:rFonts w:ascii="Times New Roman" w:hAnsi="Times New Roman" w:cs="Times New Roman"/>
          <w:b/>
          <w:sz w:val="24"/>
          <w:szCs w:val="24"/>
        </w:rPr>
        <w:t>«Сердце волнует жаркая кровь»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3E4">
        <w:rPr>
          <w:rFonts w:ascii="Times New Roman" w:hAnsi="Times New Roman" w:cs="Times New Roman"/>
          <w:sz w:val="24"/>
          <w:szCs w:val="24"/>
        </w:rPr>
        <w:t xml:space="preserve">Сюзанна </w:t>
      </w:r>
      <w:r>
        <w:rPr>
          <w:rFonts w:ascii="Times New Roman" w:hAnsi="Times New Roman" w:cs="Times New Roman"/>
          <w:sz w:val="24"/>
          <w:szCs w:val="24"/>
        </w:rPr>
        <w:t>аккомпанирует на</w:t>
      </w:r>
      <w:r w:rsidRPr="005913E4">
        <w:rPr>
          <w:rFonts w:ascii="Times New Roman" w:hAnsi="Times New Roman" w:cs="Times New Roman"/>
          <w:sz w:val="24"/>
          <w:szCs w:val="24"/>
        </w:rPr>
        <w:t xml:space="preserve"> гитар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3E4">
        <w:rPr>
          <w:rFonts w:ascii="Times New Roman" w:hAnsi="Times New Roman" w:cs="Times New Roman"/>
          <w:sz w:val="24"/>
          <w:szCs w:val="24"/>
        </w:rPr>
        <w:t>.</w:t>
      </w:r>
      <w:r w:rsidRPr="005913E4">
        <w:rPr>
          <w:sz w:val="20"/>
          <w:szCs w:val="20"/>
        </w:rPr>
        <w:t xml:space="preserve"> </w:t>
      </w:r>
    </w:p>
    <w:p w:rsidR="0009501D" w:rsidRDefault="0009501D" w:rsidP="0009501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13E4">
        <w:rPr>
          <w:rFonts w:ascii="Times New Roman" w:hAnsi="Times New Roman" w:cs="Times New Roman"/>
          <w:sz w:val="24"/>
          <w:szCs w:val="24"/>
        </w:rPr>
        <w:t>Сердце волнует жаркая кровь...</w:t>
      </w:r>
      <w:r w:rsidRPr="005913E4">
        <w:rPr>
          <w:rFonts w:ascii="Times New Roman" w:hAnsi="Times New Roman" w:cs="Times New Roman"/>
          <w:sz w:val="24"/>
          <w:szCs w:val="24"/>
        </w:rPr>
        <w:br/>
        <w:t>Кто объяснит мне, - это ль любовь?</w:t>
      </w:r>
      <w:r w:rsidRPr="005913E4">
        <w:rPr>
          <w:rFonts w:ascii="Times New Roman" w:hAnsi="Times New Roman" w:cs="Times New Roman"/>
          <w:sz w:val="24"/>
          <w:szCs w:val="24"/>
        </w:rPr>
        <w:br/>
      </w:r>
      <w:r w:rsidRPr="005913E4">
        <w:rPr>
          <w:rFonts w:ascii="Times New Roman" w:hAnsi="Times New Roman" w:cs="Times New Roman"/>
          <w:sz w:val="24"/>
          <w:szCs w:val="24"/>
        </w:rPr>
        <w:lastRenderedPageBreak/>
        <w:t>Кто объяснит мне, - это ль любовь?</w:t>
      </w:r>
      <w:r w:rsidRPr="005913E4">
        <w:rPr>
          <w:rFonts w:ascii="Times New Roman" w:hAnsi="Times New Roman" w:cs="Times New Roman"/>
          <w:sz w:val="24"/>
          <w:szCs w:val="24"/>
        </w:rPr>
        <w:br/>
      </w:r>
      <w:r w:rsidRPr="005913E4">
        <w:rPr>
          <w:rFonts w:ascii="Times New Roman" w:hAnsi="Times New Roman" w:cs="Times New Roman"/>
          <w:sz w:val="24"/>
          <w:szCs w:val="24"/>
        </w:rPr>
        <w:br/>
        <w:t>Слова иного я не найду,</w:t>
      </w:r>
      <w:r w:rsidRPr="005913E4">
        <w:rPr>
          <w:rFonts w:ascii="Times New Roman" w:hAnsi="Times New Roman" w:cs="Times New Roman"/>
          <w:sz w:val="24"/>
          <w:szCs w:val="24"/>
        </w:rPr>
        <w:br/>
        <w:t>странно и ново то, что терплю.</w:t>
      </w:r>
      <w:r w:rsidRPr="005913E4">
        <w:rPr>
          <w:rFonts w:ascii="Times New Roman" w:hAnsi="Times New Roman" w:cs="Times New Roman"/>
          <w:sz w:val="24"/>
          <w:szCs w:val="24"/>
        </w:rPr>
        <w:br/>
        <w:t>Это волненье - тяжко, легко ль -</w:t>
      </w:r>
      <w:r w:rsidRPr="005913E4">
        <w:rPr>
          <w:rFonts w:ascii="Times New Roman" w:hAnsi="Times New Roman" w:cs="Times New Roman"/>
          <w:sz w:val="24"/>
          <w:szCs w:val="24"/>
        </w:rPr>
        <w:br/>
        <w:t>И наслажденье и вместе боль!</w:t>
      </w:r>
      <w:r w:rsidRPr="005913E4">
        <w:rPr>
          <w:rFonts w:ascii="Times New Roman" w:hAnsi="Times New Roman" w:cs="Times New Roman"/>
          <w:sz w:val="24"/>
          <w:szCs w:val="24"/>
        </w:rPr>
        <w:br/>
        <w:t>То задыхаюсь, то трепещу!</w:t>
      </w:r>
      <w:r w:rsidRPr="005913E4">
        <w:rPr>
          <w:rFonts w:ascii="Times New Roman" w:hAnsi="Times New Roman" w:cs="Times New Roman"/>
          <w:sz w:val="24"/>
          <w:szCs w:val="24"/>
        </w:rPr>
        <w:br/>
        <w:t>Слов нежных, ласки жадно ищу!</w:t>
      </w:r>
      <w:r w:rsidRPr="005913E4">
        <w:rPr>
          <w:rFonts w:ascii="Times New Roman" w:hAnsi="Times New Roman" w:cs="Times New Roman"/>
          <w:sz w:val="24"/>
          <w:szCs w:val="24"/>
        </w:rPr>
        <w:br/>
        <w:t>То жар опасный душу томит,</w:t>
      </w:r>
      <w:r w:rsidRPr="005913E4">
        <w:rPr>
          <w:rFonts w:ascii="Times New Roman" w:hAnsi="Times New Roman" w:cs="Times New Roman"/>
          <w:sz w:val="24"/>
          <w:szCs w:val="24"/>
        </w:rPr>
        <w:br/>
        <w:t>то хлад ужасный кровь леденит...</w:t>
      </w:r>
      <w:r w:rsidRPr="005913E4">
        <w:rPr>
          <w:rFonts w:ascii="Times New Roman" w:hAnsi="Times New Roman" w:cs="Times New Roman"/>
          <w:sz w:val="24"/>
          <w:szCs w:val="24"/>
        </w:rPr>
        <w:br/>
        <w:t>Бледнею, таю день ото дня,</w:t>
      </w:r>
      <w:r w:rsidRPr="005913E4">
        <w:rPr>
          <w:rFonts w:ascii="Times New Roman" w:hAnsi="Times New Roman" w:cs="Times New Roman"/>
          <w:sz w:val="24"/>
          <w:szCs w:val="24"/>
        </w:rPr>
        <w:br/>
        <w:t>чего желаю, - не знаю я.</w:t>
      </w:r>
      <w:r w:rsidRPr="005913E4">
        <w:rPr>
          <w:rFonts w:ascii="Times New Roman" w:hAnsi="Times New Roman" w:cs="Times New Roman"/>
          <w:sz w:val="24"/>
          <w:szCs w:val="24"/>
        </w:rPr>
        <w:br/>
        <w:t xml:space="preserve">Но пусть страданья мне уж </w:t>
      </w:r>
      <w:proofErr w:type="gramStart"/>
      <w:r w:rsidRPr="005913E4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Pr="005913E4">
        <w:rPr>
          <w:rFonts w:ascii="Times New Roman" w:hAnsi="Times New Roman" w:cs="Times New Roman"/>
          <w:sz w:val="24"/>
          <w:szCs w:val="24"/>
        </w:rPr>
        <w:t xml:space="preserve"> - </w:t>
      </w:r>
      <w:r w:rsidRPr="005913E4">
        <w:rPr>
          <w:rFonts w:ascii="Times New Roman" w:hAnsi="Times New Roman" w:cs="Times New Roman"/>
          <w:sz w:val="24"/>
          <w:szCs w:val="24"/>
        </w:rPr>
        <w:br/>
        <w:t>хочу любить я и день и ночь!..</w:t>
      </w:r>
      <w:r w:rsidRPr="005913E4">
        <w:rPr>
          <w:rFonts w:ascii="Times New Roman" w:hAnsi="Times New Roman" w:cs="Times New Roman"/>
          <w:sz w:val="24"/>
          <w:szCs w:val="24"/>
        </w:rPr>
        <w:br/>
      </w:r>
      <w:r w:rsidRPr="005913E4">
        <w:rPr>
          <w:rFonts w:ascii="Times New Roman" w:hAnsi="Times New Roman" w:cs="Times New Roman"/>
          <w:sz w:val="24"/>
          <w:szCs w:val="24"/>
        </w:rPr>
        <w:br/>
        <w:t>Сердце волнует жаркая кровь...</w:t>
      </w:r>
      <w:r w:rsidRPr="005913E4">
        <w:rPr>
          <w:rFonts w:ascii="Times New Roman" w:hAnsi="Times New Roman" w:cs="Times New Roman"/>
          <w:sz w:val="24"/>
          <w:szCs w:val="24"/>
        </w:rPr>
        <w:br/>
        <w:t>Кто объяснит мне, - это ль любовь?</w:t>
      </w:r>
      <w:r w:rsidRPr="005913E4">
        <w:rPr>
          <w:rFonts w:ascii="Times New Roman" w:hAnsi="Times New Roman" w:cs="Times New Roman"/>
          <w:sz w:val="24"/>
          <w:szCs w:val="24"/>
        </w:rPr>
        <w:br/>
        <w:t>Кто объяснит мне, - это ль любовь?</w:t>
      </w:r>
      <w:r w:rsidRPr="005913E4">
        <w:rPr>
          <w:rFonts w:ascii="Times New Roman" w:hAnsi="Times New Roman" w:cs="Times New Roman"/>
          <w:sz w:val="24"/>
          <w:szCs w:val="24"/>
        </w:rPr>
        <w:br/>
        <w:t>Сердце волнует жаркая кровь...</w:t>
      </w:r>
      <w:r w:rsidRPr="005913E4">
        <w:rPr>
          <w:rFonts w:ascii="Times New Roman" w:hAnsi="Times New Roman" w:cs="Times New Roman"/>
          <w:sz w:val="24"/>
          <w:szCs w:val="24"/>
        </w:rPr>
        <w:br/>
        <w:t>Кто объяснит мне, - это ль любовь?</w:t>
      </w:r>
      <w:r w:rsidRPr="005913E4">
        <w:rPr>
          <w:rFonts w:ascii="Times New Roman" w:hAnsi="Times New Roman" w:cs="Times New Roman"/>
          <w:sz w:val="24"/>
          <w:szCs w:val="24"/>
        </w:rPr>
        <w:br/>
        <w:t>Кто объяснит мне, - это ль любовь?</w:t>
      </w:r>
    </w:p>
    <w:p w:rsidR="0009501D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Простой 3-х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форма.</w:t>
      </w:r>
      <w:r w:rsidRPr="005913E4">
        <w:rPr>
          <w:rFonts w:ascii="Times New Roman" w:hAnsi="Times New Roman" w:cs="Times New Roman"/>
          <w:sz w:val="24"/>
          <w:szCs w:val="24"/>
        </w:rPr>
        <w:t xml:space="preserve"> Тональность</w:t>
      </w:r>
      <w:r w:rsidRPr="00D1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5E5">
        <w:rPr>
          <w:rFonts w:ascii="Times New Roman" w:hAnsi="Times New Roman" w:cs="Times New Roman"/>
          <w:sz w:val="24"/>
          <w:szCs w:val="24"/>
        </w:rPr>
        <w:t>Р</w:t>
      </w:r>
      <w:r w:rsidRPr="005913E4">
        <w:rPr>
          <w:rFonts w:ascii="Times New Roman" w:hAnsi="Times New Roman" w:cs="Times New Roman"/>
          <w:sz w:val="24"/>
          <w:szCs w:val="24"/>
        </w:rPr>
        <w:t>азмер</w:t>
      </w:r>
      <w:r w:rsidRPr="00CF32A2">
        <w:rPr>
          <w:rFonts w:ascii="Times New Roman" w:hAnsi="Times New Roman" w:cs="Times New Roman"/>
          <w:sz w:val="24"/>
          <w:szCs w:val="24"/>
          <w:lang w:val="en-US"/>
        </w:rPr>
        <w:t xml:space="preserve"> 2/4. </w:t>
      </w:r>
      <w:r w:rsidRPr="005913E4">
        <w:rPr>
          <w:rFonts w:ascii="Times New Roman" w:hAnsi="Times New Roman" w:cs="Times New Roman"/>
          <w:sz w:val="24"/>
          <w:szCs w:val="24"/>
        </w:rPr>
        <w:t>Темп</w:t>
      </w:r>
      <w:r w:rsidRPr="00CF32A2">
        <w:rPr>
          <w:rFonts w:ascii="Times New Roman" w:hAnsi="Times New Roman" w:cs="Times New Roman"/>
          <w:sz w:val="24"/>
          <w:szCs w:val="24"/>
          <w:lang w:val="en-US"/>
        </w:rPr>
        <w:t xml:space="preserve"> Andante con </w:t>
      </w:r>
      <w:proofErr w:type="spellStart"/>
      <w:r w:rsidRPr="00CF32A2">
        <w:rPr>
          <w:rFonts w:ascii="Times New Roman" w:hAnsi="Times New Roman" w:cs="Times New Roman"/>
          <w:sz w:val="24"/>
          <w:szCs w:val="24"/>
          <w:lang w:val="en-US"/>
        </w:rPr>
        <w:t>moto</w:t>
      </w:r>
      <w:proofErr w:type="spellEnd"/>
      <w:r w:rsidRPr="00CF32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13E4">
        <w:rPr>
          <w:rFonts w:ascii="Times New Roman" w:hAnsi="Times New Roman" w:cs="Times New Roman"/>
          <w:sz w:val="24"/>
          <w:szCs w:val="24"/>
        </w:rPr>
        <w:t xml:space="preserve">Оркестр изображает игру на гитаре - </w:t>
      </w:r>
      <w:proofErr w:type="gramStart"/>
      <w:r w:rsidRPr="005913E4">
        <w:rPr>
          <w:rFonts w:ascii="Times New Roman" w:hAnsi="Times New Roman" w:cs="Times New Roman"/>
          <w:sz w:val="24"/>
          <w:szCs w:val="24"/>
        </w:rPr>
        <w:t>струнные</w:t>
      </w:r>
      <w:proofErr w:type="gram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. В оркестре выделен кларнет, излагающий главную тему во вступлении. В мелодическом строе романса песенные обороты тесно переплетаются с мотивами "вздоха" и хроматическими мотивами "томления". </w:t>
      </w:r>
    </w:p>
    <w:p w:rsidR="0009501D" w:rsidRPr="005913E4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3E4">
        <w:rPr>
          <w:rFonts w:ascii="Times New Roman" w:hAnsi="Times New Roman" w:cs="Times New Roman"/>
          <w:sz w:val="24"/>
          <w:szCs w:val="24"/>
        </w:rPr>
        <w:t xml:space="preserve">В среднем разделе со слов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Sento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affetto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pien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desir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в музыке отчётливо отражается постоянная смена настроений героя. Это происходит с помощью гармонической неустойчивости музыки, постоянного модулирования. Особенно обращает на себя внимание характерное для Моцарта чередование мажоро-минорных красок, ладовых подмен.</w:t>
      </w:r>
    </w:p>
    <w:p w:rsidR="0009501D" w:rsidRPr="005913E4" w:rsidRDefault="0009501D" w:rsidP="00095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3E4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5913E4">
        <w:rPr>
          <w:rFonts w:ascii="Times New Roman" w:hAnsi="Times New Roman" w:cs="Times New Roman"/>
          <w:sz w:val="24"/>
          <w:szCs w:val="24"/>
        </w:rPr>
        <w:t>Понте</w:t>
      </w:r>
      <w:proofErr w:type="gramEnd"/>
      <w:r w:rsidRPr="005913E4">
        <w:rPr>
          <w:rFonts w:ascii="Times New Roman" w:hAnsi="Times New Roman" w:cs="Times New Roman"/>
          <w:sz w:val="24"/>
          <w:szCs w:val="24"/>
        </w:rPr>
        <w:t xml:space="preserve"> написал типичную итальянскую канцонетту - торжественное стихотворное обращение к женщине. Он использовал слова, традиционные для итальянской галантной поэзии: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gelare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леденеть,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avvampare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воспламеняться,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Ricerco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fuori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ищу себе счастье вдали,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diletto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удовольствие,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martir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мучение, 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gemere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рыдать, </w:t>
      </w:r>
      <w:proofErr w:type="spellStart"/>
      <w:r w:rsidRPr="005913E4">
        <w:rPr>
          <w:rFonts w:ascii="Times New Roman" w:hAnsi="Times New Roman" w:cs="Times New Roman"/>
          <w:sz w:val="24"/>
          <w:szCs w:val="24"/>
        </w:rPr>
        <w:t>palpitar</w:t>
      </w:r>
      <w:proofErr w:type="spellEnd"/>
      <w:r w:rsidRPr="005913E4">
        <w:rPr>
          <w:rFonts w:ascii="Times New Roman" w:hAnsi="Times New Roman" w:cs="Times New Roman"/>
          <w:sz w:val="24"/>
          <w:szCs w:val="24"/>
        </w:rPr>
        <w:t xml:space="preserve"> - трепетать. Моцарт изображает всё это в музыке. В этой канцонетте найдено общее выражение нетерпеливого, тоскующего любовного чувства, порой прорывающегося жарким пламенем.</w:t>
      </w:r>
    </w:p>
    <w:p w:rsidR="0009501D" w:rsidRDefault="0009501D" w:rsidP="00B6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43" w:rsidRPr="00B632C2" w:rsidRDefault="0096260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1543" w:rsidRPr="00B632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13" w:rsidRDefault="00404013" w:rsidP="00404013">
      <w:pPr>
        <w:spacing w:after="0" w:line="240" w:lineRule="auto"/>
      </w:pPr>
      <w:r>
        <w:separator/>
      </w:r>
    </w:p>
  </w:endnote>
  <w:endnote w:type="continuationSeparator" w:id="0">
    <w:p w:rsidR="00404013" w:rsidRDefault="00404013" w:rsidP="0040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18641"/>
      <w:docPartObj>
        <w:docPartGallery w:val="Page Numbers (Bottom of Page)"/>
        <w:docPartUnique/>
      </w:docPartObj>
    </w:sdtPr>
    <w:sdtEndPr/>
    <w:sdtContent>
      <w:p w:rsidR="00404013" w:rsidRDefault="00404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04">
          <w:rPr>
            <w:noProof/>
          </w:rPr>
          <w:t>3</w:t>
        </w:r>
        <w:r>
          <w:fldChar w:fldCharType="end"/>
        </w:r>
      </w:p>
    </w:sdtContent>
  </w:sdt>
  <w:p w:rsidR="00404013" w:rsidRDefault="00404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13" w:rsidRDefault="00404013" w:rsidP="00404013">
      <w:pPr>
        <w:spacing w:after="0" w:line="240" w:lineRule="auto"/>
      </w:pPr>
      <w:r>
        <w:separator/>
      </w:r>
    </w:p>
  </w:footnote>
  <w:footnote w:type="continuationSeparator" w:id="0">
    <w:p w:rsidR="00404013" w:rsidRDefault="00404013" w:rsidP="0040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C"/>
    <w:rsid w:val="000404CC"/>
    <w:rsid w:val="0009501D"/>
    <w:rsid w:val="00404013"/>
    <w:rsid w:val="0052303A"/>
    <w:rsid w:val="00634671"/>
    <w:rsid w:val="006550F7"/>
    <w:rsid w:val="00857E8C"/>
    <w:rsid w:val="00962604"/>
    <w:rsid w:val="00AD4715"/>
    <w:rsid w:val="00B632C2"/>
    <w:rsid w:val="00B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2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013"/>
  </w:style>
  <w:style w:type="paragraph" w:styleId="a5">
    <w:name w:val="footer"/>
    <w:basedOn w:val="a"/>
    <w:link w:val="a6"/>
    <w:uiPriority w:val="99"/>
    <w:unhideWhenUsed/>
    <w:rsid w:val="0040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2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013"/>
  </w:style>
  <w:style w:type="paragraph" w:styleId="a5">
    <w:name w:val="footer"/>
    <w:basedOn w:val="a"/>
    <w:link w:val="a6"/>
    <w:uiPriority w:val="99"/>
    <w:unhideWhenUsed/>
    <w:rsid w:val="0040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5</cp:revision>
  <dcterms:created xsi:type="dcterms:W3CDTF">2020-04-24T16:02:00Z</dcterms:created>
  <dcterms:modified xsi:type="dcterms:W3CDTF">2020-04-24T16:05:00Z</dcterms:modified>
</cp:coreProperties>
</file>