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34B" w:rsidRPr="00BB1E08" w:rsidRDefault="003315B5" w:rsidP="00DF7F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Роготнева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М.Н. УП Хоровой класс</w:t>
      </w:r>
      <w:r w:rsidR="008A5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FC7">
        <w:rPr>
          <w:rFonts w:ascii="Times New Roman" w:hAnsi="Times New Roman" w:cs="Times New Roman"/>
          <w:b/>
          <w:sz w:val="28"/>
          <w:szCs w:val="28"/>
        </w:rPr>
        <w:t xml:space="preserve">ХНП 4  </w:t>
      </w:r>
      <w:r w:rsidR="008A53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49D7">
        <w:rPr>
          <w:rFonts w:ascii="Times New Roman" w:hAnsi="Times New Roman" w:cs="Times New Roman"/>
          <w:b/>
          <w:sz w:val="28"/>
          <w:szCs w:val="28"/>
        </w:rPr>
        <w:t>15</w:t>
      </w:r>
      <w:r w:rsidR="00DF7FC7">
        <w:rPr>
          <w:rFonts w:ascii="Times New Roman" w:hAnsi="Times New Roman" w:cs="Times New Roman"/>
          <w:b/>
          <w:sz w:val="28"/>
          <w:szCs w:val="28"/>
        </w:rPr>
        <w:t xml:space="preserve">.05.2020 </w:t>
      </w:r>
      <w:bookmarkStart w:id="0" w:name="_GoBack"/>
      <w:bookmarkEnd w:id="0"/>
    </w:p>
    <w:p w:rsidR="008A534B" w:rsidRDefault="008A534B" w:rsidP="008A5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государственной программой: «Пасхальные радости»,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Алнашского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8A534B" w:rsidRPr="008A534B" w:rsidRDefault="00DF7FC7" w:rsidP="008A534B">
      <w:pPr>
        <w:pStyle w:val="a3"/>
        <w:numPr>
          <w:ilvl w:val="0"/>
          <w:numId w:val="3"/>
        </w:num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534B" w:rsidRPr="008A534B">
        <w:rPr>
          <w:rFonts w:ascii="Times New Roman" w:hAnsi="Times New Roman" w:cs="Times New Roman"/>
          <w:sz w:val="28"/>
          <w:szCs w:val="28"/>
        </w:rPr>
        <w:t>евческая и хореографич</w:t>
      </w:r>
      <w:r w:rsidR="008A534B">
        <w:rPr>
          <w:rFonts w:ascii="Times New Roman" w:hAnsi="Times New Roman" w:cs="Times New Roman"/>
          <w:sz w:val="28"/>
          <w:szCs w:val="28"/>
        </w:rPr>
        <w:t>еская работа над «Частушками»:</w:t>
      </w:r>
    </w:p>
    <w:p w:rsidR="00754580" w:rsidRDefault="00DF7FC7" w:rsidP="008A5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8A534B">
        <w:rPr>
          <w:rFonts w:ascii="Times New Roman" w:hAnsi="Times New Roman" w:cs="Times New Roman"/>
          <w:sz w:val="28"/>
          <w:szCs w:val="28"/>
        </w:rPr>
        <w:t>ыбрать 2 любимые частушки из предложе</w:t>
      </w:r>
      <w:r w:rsidR="009711E2">
        <w:rPr>
          <w:rFonts w:ascii="Times New Roman" w:hAnsi="Times New Roman" w:cs="Times New Roman"/>
          <w:sz w:val="28"/>
          <w:szCs w:val="28"/>
        </w:rPr>
        <w:t>н</w:t>
      </w:r>
      <w:r w:rsidR="008A534B">
        <w:rPr>
          <w:rFonts w:ascii="Times New Roman" w:hAnsi="Times New Roman" w:cs="Times New Roman"/>
          <w:sz w:val="28"/>
          <w:szCs w:val="28"/>
        </w:rPr>
        <w:t>ных;</w:t>
      </w:r>
    </w:p>
    <w:p w:rsidR="008A534B" w:rsidRDefault="00DF7FC7" w:rsidP="008A5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</w:t>
      </w:r>
      <w:r w:rsidR="008A534B">
        <w:rPr>
          <w:rFonts w:ascii="Times New Roman" w:hAnsi="Times New Roman" w:cs="Times New Roman"/>
          <w:sz w:val="28"/>
          <w:szCs w:val="28"/>
        </w:rPr>
        <w:t xml:space="preserve">ловить </w:t>
      </w:r>
      <w:r>
        <w:rPr>
          <w:rFonts w:ascii="Times New Roman" w:hAnsi="Times New Roman" w:cs="Times New Roman"/>
          <w:sz w:val="28"/>
          <w:szCs w:val="28"/>
        </w:rPr>
        <w:t xml:space="preserve">и закрепить </w:t>
      </w:r>
      <w:r w:rsidR="008A534B">
        <w:rPr>
          <w:rFonts w:ascii="Times New Roman" w:hAnsi="Times New Roman" w:cs="Times New Roman"/>
          <w:sz w:val="28"/>
          <w:szCs w:val="28"/>
        </w:rPr>
        <w:t>полё</w:t>
      </w:r>
      <w:r>
        <w:rPr>
          <w:rFonts w:ascii="Times New Roman" w:hAnsi="Times New Roman" w:cs="Times New Roman"/>
          <w:sz w:val="28"/>
          <w:szCs w:val="28"/>
        </w:rPr>
        <w:t>тный, легкий звук, на этих двух частушках;</w:t>
      </w:r>
    </w:p>
    <w:p w:rsidR="00F62004" w:rsidRDefault="00DF7FC7" w:rsidP="008A534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</w:t>
      </w:r>
      <w:r w:rsidR="00F62004">
        <w:rPr>
          <w:rFonts w:ascii="Times New Roman" w:hAnsi="Times New Roman" w:cs="Times New Roman"/>
          <w:sz w:val="28"/>
          <w:szCs w:val="28"/>
        </w:rPr>
        <w:t>быграть каждую из них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F7FC7" w:rsidRDefault="00DF7FC7" w:rsidP="00DF7F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="00F62004">
        <w:rPr>
          <w:rFonts w:ascii="Times New Roman" w:hAnsi="Times New Roman" w:cs="Times New Roman"/>
          <w:sz w:val="28"/>
          <w:szCs w:val="28"/>
        </w:rPr>
        <w:t xml:space="preserve">рочитать </w:t>
      </w:r>
      <w:r>
        <w:rPr>
          <w:rFonts w:ascii="Times New Roman" w:hAnsi="Times New Roman" w:cs="Times New Roman"/>
          <w:sz w:val="28"/>
          <w:szCs w:val="28"/>
        </w:rPr>
        <w:t>теорию и использовать практически</w:t>
      </w:r>
      <w:r w:rsidR="00F62004">
        <w:rPr>
          <w:rFonts w:ascii="Times New Roman" w:hAnsi="Times New Roman" w:cs="Times New Roman"/>
          <w:sz w:val="28"/>
          <w:szCs w:val="28"/>
        </w:rPr>
        <w:t xml:space="preserve"> материал по сольной пляске (</w:t>
      </w:r>
      <w:proofErr w:type="spellStart"/>
      <w:proofErr w:type="gramStart"/>
      <w:r w:rsidR="00F62004">
        <w:rPr>
          <w:rFonts w:ascii="Times New Roman" w:hAnsi="Times New Roman" w:cs="Times New Roman"/>
          <w:sz w:val="28"/>
          <w:szCs w:val="28"/>
        </w:rPr>
        <w:t>см.ниже</w:t>
      </w:r>
      <w:proofErr w:type="spellEnd"/>
      <w:proofErr w:type="gramEnd"/>
      <w:r w:rsidR="00F62004">
        <w:rPr>
          <w:rFonts w:ascii="Times New Roman" w:hAnsi="Times New Roman" w:cs="Times New Roman"/>
          <w:sz w:val="28"/>
          <w:szCs w:val="28"/>
        </w:rPr>
        <w:t>):</w:t>
      </w:r>
    </w:p>
    <w:p w:rsidR="00DF7FC7" w:rsidRDefault="00DF7FC7" w:rsidP="00DF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FC7">
        <w:rPr>
          <w:rFonts w:ascii="Times New Roman" w:hAnsi="Times New Roman" w:cs="Times New Roman"/>
          <w:sz w:val="28"/>
          <w:szCs w:val="28"/>
        </w:rPr>
        <w:t xml:space="preserve">5) поработать над своим сольным выходом с частушками. </w:t>
      </w:r>
    </w:p>
    <w:p w:rsidR="00DF7FC7" w:rsidRPr="00DF7FC7" w:rsidRDefault="00DF7FC7" w:rsidP="00DF7FC7">
      <w:pPr>
        <w:pStyle w:val="a3"/>
        <w:rPr>
          <w:rFonts w:ascii="Times New Roman" w:hAnsi="Times New Roman" w:cs="Times New Roman"/>
          <w:sz w:val="28"/>
          <w:szCs w:val="28"/>
        </w:rPr>
      </w:pPr>
      <w:r w:rsidRPr="00DF7FC7">
        <w:rPr>
          <w:rFonts w:ascii="Times New Roman" w:hAnsi="Times New Roman" w:cs="Times New Roman"/>
          <w:sz w:val="28"/>
          <w:szCs w:val="28"/>
        </w:rPr>
        <w:t xml:space="preserve">6) Записать видео-отчёт в традиционной одежде. </w:t>
      </w:r>
    </w:p>
    <w:p w:rsidR="00DF7FC7" w:rsidRDefault="00DF7FC7" w:rsidP="00DF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62004" w:rsidRPr="009711E2" w:rsidRDefault="00F62004" w:rsidP="00DF7F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711E2">
        <w:rPr>
          <w:rFonts w:ascii="Times New Roman" w:hAnsi="Times New Roman" w:cs="Times New Roman"/>
          <w:sz w:val="28"/>
          <w:szCs w:val="28"/>
        </w:rPr>
        <w:t>ОДИНОЧНАЯ ПЛЯСКА С ЧАСТУШКАМИ</w:t>
      </w:r>
    </w:p>
    <w:p w:rsidR="00F62004" w:rsidRPr="009711E2" w:rsidRDefault="00F62004" w:rsidP="00DF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1E2">
        <w:rPr>
          <w:rFonts w:ascii="Times New Roman" w:hAnsi="Times New Roman" w:cs="Times New Roman"/>
          <w:sz w:val="28"/>
          <w:szCs w:val="28"/>
        </w:rPr>
        <w:t xml:space="preserve">      Одиночная пляска основана на импровизации исполнителя, поэтому она всегда индивидуальна, разнообразна и неповторима по своим движениям, манере исполнения, настроению, а также зависит от характера и темперамента танцора.</w:t>
      </w:r>
    </w:p>
    <w:p w:rsidR="00F62004" w:rsidRPr="009711E2" w:rsidRDefault="00F62004" w:rsidP="00DF7F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711E2">
        <w:rPr>
          <w:rFonts w:ascii="Times New Roman" w:hAnsi="Times New Roman" w:cs="Times New Roman"/>
          <w:sz w:val="28"/>
          <w:szCs w:val="28"/>
        </w:rPr>
        <w:tab/>
        <w:t>Изначально одиночная пляска была только мужской. Это было связано с боевыми искусствами. Перед тем как вступить в кулачный бой, мужчина подготавливал тело, расслабляя его, и входил в «медитативный транс бойца» благодаря своеобразной пляске «Буза»12. Впоследствии женщины и девушки тоже стали плясать сольно, чтобы развлечь себя и повеселиться от души, т. к. мужское население длительно отсутствовало, уходя на промыслы или войну.</w:t>
      </w:r>
    </w:p>
    <w:p w:rsidR="00F62004" w:rsidRPr="009711E2" w:rsidRDefault="00F62004" w:rsidP="00DF7FC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711E2">
        <w:rPr>
          <w:rFonts w:ascii="Times New Roman" w:hAnsi="Times New Roman" w:cs="Times New Roman"/>
          <w:sz w:val="28"/>
          <w:szCs w:val="28"/>
        </w:rPr>
        <w:t>Для мужской пляски характерны широта, размах, сила, удаль, виртуозность, ловкость, юмор, внимание и уважение к партнёрше. Женскую пляску отличают плавность, величавость и задушевность, однако зачастую она исполняется живо, с задором. Движения должны быть мелкими, даже мягкими и женственными.</w:t>
      </w:r>
    </w:p>
    <w:p w:rsidR="00F62004" w:rsidRPr="009711E2" w:rsidRDefault="00F62004" w:rsidP="00DF7FC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711E2">
        <w:rPr>
          <w:rFonts w:ascii="Times New Roman" w:hAnsi="Times New Roman" w:cs="Times New Roman"/>
          <w:sz w:val="28"/>
          <w:szCs w:val="28"/>
        </w:rPr>
        <w:t>Естественным образом в парной пляске и в переплясе необходимо оказывать уважение и внимание партнёру. Один сплясал, другой выслушал, ответил и т. </w:t>
      </w:r>
      <w:r w:rsidR="009711E2" w:rsidRPr="009711E2">
        <w:rPr>
          <w:rFonts w:ascii="Times New Roman" w:hAnsi="Times New Roman" w:cs="Times New Roman"/>
          <w:sz w:val="28"/>
          <w:szCs w:val="28"/>
        </w:rPr>
        <w:t>Д.</w:t>
      </w:r>
    </w:p>
    <w:p w:rsidR="009711E2" w:rsidRPr="009711E2" w:rsidRDefault="009711E2" w:rsidP="00DF7FC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711E2">
        <w:rPr>
          <w:rFonts w:ascii="Times New Roman" w:hAnsi="Times New Roman" w:cs="Times New Roman"/>
          <w:sz w:val="28"/>
          <w:szCs w:val="28"/>
        </w:rPr>
        <w:t xml:space="preserve">В одиночной традиционной пляске необходимо использовать импровизацию — внезапное варьирование танцевальных элементов за счет: </w:t>
      </w:r>
    </w:p>
    <w:p w:rsidR="009711E2" w:rsidRPr="009711E2" w:rsidRDefault="009711E2" w:rsidP="00DF7FC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711E2">
        <w:rPr>
          <w:rFonts w:ascii="Times New Roman" w:hAnsi="Times New Roman" w:cs="Times New Roman"/>
          <w:sz w:val="28"/>
          <w:szCs w:val="28"/>
        </w:rPr>
        <w:t xml:space="preserve">- «игры» акцентами (пульсацией), выделения слабой доли; </w:t>
      </w:r>
    </w:p>
    <w:p w:rsidR="009711E2" w:rsidRPr="009711E2" w:rsidRDefault="009711E2" w:rsidP="00DF7FC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711E2">
        <w:rPr>
          <w:rFonts w:ascii="Times New Roman" w:hAnsi="Times New Roman" w:cs="Times New Roman"/>
          <w:sz w:val="28"/>
          <w:szCs w:val="28"/>
        </w:rPr>
        <w:t>- многообразия вариантов ритмической организации танцевальных шагов;</w:t>
      </w:r>
    </w:p>
    <w:p w:rsidR="009711E2" w:rsidRPr="009711E2" w:rsidRDefault="009711E2" w:rsidP="00DF7FC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711E2"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E77161">
        <w:rPr>
          <w:rFonts w:ascii="Times New Roman" w:hAnsi="Times New Roman" w:cs="Times New Roman"/>
          <w:sz w:val="28"/>
          <w:szCs w:val="28"/>
        </w:rPr>
        <w:t xml:space="preserve">азнообразной </w:t>
      </w:r>
      <w:proofErr w:type="spellStart"/>
      <w:r w:rsidR="00E77161">
        <w:rPr>
          <w:rFonts w:ascii="Times New Roman" w:hAnsi="Times New Roman" w:cs="Times New Roman"/>
          <w:sz w:val="28"/>
          <w:szCs w:val="28"/>
        </w:rPr>
        <w:t>включённости</w:t>
      </w:r>
      <w:proofErr w:type="spellEnd"/>
      <w:r w:rsidR="00E77161">
        <w:rPr>
          <w:rFonts w:ascii="Times New Roman" w:hAnsi="Times New Roman" w:cs="Times New Roman"/>
          <w:sz w:val="28"/>
          <w:szCs w:val="28"/>
        </w:rPr>
        <w:t xml:space="preserve"> </w:t>
      </w:r>
      <w:r w:rsidRPr="009711E2">
        <w:rPr>
          <w:rFonts w:ascii="Times New Roman" w:hAnsi="Times New Roman" w:cs="Times New Roman"/>
          <w:sz w:val="28"/>
          <w:szCs w:val="28"/>
        </w:rPr>
        <w:t> движений рук;</w:t>
      </w:r>
    </w:p>
    <w:p w:rsidR="009711E2" w:rsidRPr="009711E2" w:rsidRDefault="009711E2" w:rsidP="00DF7FC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711E2">
        <w:rPr>
          <w:rFonts w:ascii="Times New Roman" w:hAnsi="Times New Roman" w:cs="Times New Roman"/>
          <w:sz w:val="28"/>
          <w:szCs w:val="28"/>
        </w:rPr>
        <w:t xml:space="preserve">-  комбинирования движения со  звуком и  без  звука, свободного исполнения придуманных сочетаний различных танцевальных движений; </w:t>
      </w:r>
    </w:p>
    <w:p w:rsidR="009711E2" w:rsidRPr="009711E2" w:rsidRDefault="009711E2" w:rsidP="00DF7FC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711E2">
        <w:rPr>
          <w:rFonts w:ascii="Times New Roman" w:hAnsi="Times New Roman" w:cs="Times New Roman"/>
          <w:sz w:val="28"/>
          <w:szCs w:val="28"/>
        </w:rPr>
        <w:t>- смены темпов движений (быстрый, медленный), направления (вперёд, назад) и плоскости* (горизонтальная, вертикальная).</w:t>
      </w:r>
    </w:p>
    <w:p w:rsidR="009711E2" w:rsidRPr="009711E2" w:rsidRDefault="009711E2" w:rsidP="00DF7FC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711E2">
        <w:rPr>
          <w:rFonts w:ascii="Times New Roman" w:hAnsi="Times New Roman" w:cs="Times New Roman"/>
          <w:sz w:val="28"/>
          <w:szCs w:val="28"/>
        </w:rPr>
        <w:t xml:space="preserve">При всём разнообразии движений, манеры и характера исполнения одиночная пляска имеет свои устоявшиеся традиции, определённую традиционную форму исполнения и включает: </w:t>
      </w:r>
    </w:p>
    <w:p w:rsidR="009711E2" w:rsidRPr="009711E2" w:rsidRDefault="009711E2" w:rsidP="00DF7FC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711E2">
        <w:rPr>
          <w:rFonts w:ascii="Times New Roman" w:hAnsi="Times New Roman" w:cs="Times New Roman"/>
          <w:sz w:val="28"/>
          <w:szCs w:val="28"/>
        </w:rPr>
        <w:t xml:space="preserve">- движение по кругу — проходку*; </w:t>
      </w:r>
    </w:p>
    <w:p w:rsidR="009711E2" w:rsidRPr="009711E2" w:rsidRDefault="009711E2" w:rsidP="00DF7FC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711E2">
        <w:rPr>
          <w:rFonts w:ascii="Times New Roman" w:hAnsi="Times New Roman" w:cs="Times New Roman"/>
          <w:sz w:val="28"/>
          <w:szCs w:val="28"/>
        </w:rPr>
        <w:t>-положение рук;</w:t>
      </w:r>
    </w:p>
    <w:p w:rsidR="009711E2" w:rsidRPr="009711E2" w:rsidRDefault="009711E2" w:rsidP="00DF7FC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711E2">
        <w:rPr>
          <w:rFonts w:ascii="Times New Roman" w:hAnsi="Times New Roman" w:cs="Times New Roman"/>
          <w:sz w:val="28"/>
          <w:szCs w:val="28"/>
        </w:rPr>
        <w:t xml:space="preserve">- хлопушку; </w:t>
      </w:r>
    </w:p>
    <w:p w:rsidR="009711E2" w:rsidRPr="009711E2" w:rsidRDefault="009711E2" w:rsidP="00DF7FC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711E2">
        <w:rPr>
          <w:rFonts w:ascii="Times New Roman" w:hAnsi="Times New Roman" w:cs="Times New Roman"/>
          <w:sz w:val="28"/>
          <w:szCs w:val="28"/>
        </w:rPr>
        <w:t xml:space="preserve">- коленца; </w:t>
      </w:r>
    </w:p>
    <w:p w:rsidR="009711E2" w:rsidRPr="009711E2" w:rsidRDefault="009711E2" w:rsidP="00DF7FC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711E2">
        <w:rPr>
          <w:rFonts w:ascii="Times New Roman" w:hAnsi="Times New Roman" w:cs="Times New Roman"/>
          <w:sz w:val="28"/>
          <w:szCs w:val="28"/>
        </w:rPr>
        <w:t>- дроби*;</w:t>
      </w:r>
    </w:p>
    <w:p w:rsidR="009711E2" w:rsidRPr="009711E2" w:rsidRDefault="009711E2" w:rsidP="00DF7FC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711E2">
        <w:rPr>
          <w:rFonts w:ascii="Times New Roman" w:hAnsi="Times New Roman" w:cs="Times New Roman"/>
          <w:sz w:val="28"/>
          <w:szCs w:val="28"/>
        </w:rPr>
        <w:t>-  исполнение частушек.</w:t>
      </w:r>
    </w:p>
    <w:p w:rsidR="009711E2" w:rsidRPr="009711E2" w:rsidRDefault="009711E2" w:rsidP="00DF7FC7">
      <w:pPr>
        <w:pStyle w:val="a3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9711E2">
        <w:rPr>
          <w:rFonts w:ascii="Times New Roman" w:hAnsi="Times New Roman" w:cs="Times New Roman"/>
          <w:sz w:val="28"/>
          <w:szCs w:val="28"/>
        </w:rPr>
        <w:t xml:space="preserve"> Все эти элементы между собой так или иначе взаимосвязаны и составляют единое целое, во время пляски могут использоваться в свободном порядке.</w:t>
      </w:r>
    </w:p>
    <w:p w:rsidR="00E77161" w:rsidRPr="00A94A45" w:rsidRDefault="00E77161" w:rsidP="00E77161">
      <w:pPr>
        <w:spacing w:after="1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4A45">
        <w:rPr>
          <w:rFonts w:ascii="Times New Roman" w:eastAsia="Calibri" w:hAnsi="Times New Roman" w:cs="Times New Roman"/>
          <w:sz w:val="28"/>
          <w:szCs w:val="28"/>
          <w:lang w:eastAsia="en-US"/>
        </w:rPr>
        <w:t>Работа над концертной программой: «</w:t>
      </w:r>
      <w:proofErr w:type="spellStart"/>
      <w:r w:rsidRPr="00A94A45">
        <w:rPr>
          <w:rFonts w:ascii="Times New Roman" w:eastAsia="Calibri" w:hAnsi="Times New Roman" w:cs="Times New Roman"/>
          <w:sz w:val="28"/>
          <w:szCs w:val="28"/>
          <w:lang w:eastAsia="en-US"/>
        </w:rPr>
        <w:t>Гольянская</w:t>
      </w:r>
      <w:proofErr w:type="spellEnd"/>
      <w:r w:rsidRPr="00A94A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стань», с. Гольяны,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Завьяловского</w:t>
      </w:r>
      <w:proofErr w:type="spellEnd"/>
      <w:r w:rsidRPr="00A94A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A94A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77161" w:rsidRDefault="00E77161" w:rsidP="00E77161">
      <w:pPr>
        <w:spacing w:after="1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94A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над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плясовой песней</w:t>
      </w:r>
      <w:r w:rsidRPr="00A94A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Pr="00A94A4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Прошумел-прогремел», </w:t>
      </w:r>
    </w:p>
    <w:p w:rsidR="00E77161" w:rsidRPr="00E77161" w:rsidRDefault="00E77161" w:rsidP="00E77161">
      <w:pPr>
        <w:pStyle w:val="a3"/>
        <w:numPr>
          <w:ilvl w:val="0"/>
          <w:numId w:val="7"/>
        </w:numPr>
        <w:spacing w:after="16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E77161">
        <w:rPr>
          <w:rFonts w:ascii="Times New Roman" w:eastAsia="Calibri" w:hAnsi="Times New Roman" w:cs="Times New Roman"/>
          <w:sz w:val="28"/>
          <w:szCs w:val="28"/>
          <w:lang w:eastAsia="en-US"/>
        </w:rPr>
        <w:t>родолжить работу по подбору плясовых движений и закрепление их в песне, парная пляска контраст женского и мужского пляса.</w:t>
      </w:r>
    </w:p>
    <w:p w:rsidR="00E77161" w:rsidRDefault="00E77161" w:rsidP="00E77161">
      <w:pPr>
        <w:pStyle w:val="a3"/>
        <w:numPr>
          <w:ilvl w:val="0"/>
          <w:numId w:val="7"/>
        </w:numPr>
        <w:spacing w:after="160"/>
      </w:pPr>
      <w:r w:rsidRPr="00E77161">
        <w:rPr>
          <w:rFonts w:ascii="Times New Roman" w:eastAsia="Calibri" w:hAnsi="Times New Roman" w:cs="Times New Roman"/>
          <w:sz w:val="28"/>
          <w:szCs w:val="28"/>
          <w:lang w:eastAsia="en-US"/>
        </w:rPr>
        <w:t>качественное ведение всего сюжеты песни с сохранением характера пляски, помогать пляшущим.</w:t>
      </w:r>
      <w:r>
        <w:t xml:space="preserve"> </w:t>
      </w:r>
    </w:p>
    <w:p w:rsidR="008A534B" w:rsidRDefault="008A534B" w:rsidP="00E77161">
      <w:pPr>
        <w:pStyle w:val="a3"/>
        <w:jc w:val="both"/>
      </w:pPr>
    </w:p>
    <w:sectPr w:rsidR="008A5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D4A91"/>
    <w:multiLevelType w:val="hybridMultilevel"/>
    <w:tmpl w:val="8ACC1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6C490C"/>
    <w:multiLevelType w:val="hybridMultilevel"/>
    <w:tmpl w:val="2C029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D5811"/>
    <w:multiLevelType w:val="hybridMultilevel"/>
    <w:tmpl w:val="94504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C06A1"/>
    <w:multiLevelType w:val="hybridMultilevel"/>
    <w:tmpl w:val="4B264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85558"/>
    <w:multiLevelType w:val="hybridMultilevel"/>
    <w:tmpl w:val="BB4C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D487D"/>
    <w:multiLevelType w:val="hybridMultilevel"/>
    <w:tmpl w:val="61E61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CD"/>
    <w:rsid w:val="00000F55"/>
    <w:rsid w:val="000237E8"/>
    <w:rsid w:val="00027798"/>
    <w:rsid w:val="000279A5"/>
    <w:rsid w:val="00046713"/>
    <w:rsid w:val="00062C57"/>
    <w:rsid w:val="00064747"/>
    <w:rsid w:val="00082041"/>
    <w:rsid w:val="00083BF9"/>
    <w:rsid w:val="00095440"/>
    <w:rsid w:val="000A2B10"/>
    <w:rsid w:val="000A45F3"/>
    <w:rsid w:val="000B1D4B"/>
    <w:rsid w:val="000B454F"/>
    <w:rsid w:val="000D5412"/>
    <w:rsid w:val="000E52D7"/>
    <w:rsid w:val="000E7A92"/>
    <w:rsid w:val="000F0EF5"/>
    <w:rsid w:val="000F3125"/>
    <w:rsid w:val="00117723"/>
    <w:rsid w:val="00117D65"/>
    <w:rsid w:val="001277A7"/>
    <w:rsid w:val="00154854"/>
    <w:rsid w:val="001552D7"/>
    <w:rsid w:val="00173A5B"/>
    <w:rsid w:val="0017494E"/>
    <w:rsid w:val="001816DD"/>
    <w:rsid w:val="00182036"/>
    <w:rsid w:val="001856E9"/>
    <w:rsid w:val="00187F34"/>
    <w:rsid w:val="00190183"/>
    <w:rsid w:val="001C2489"/>
    <w:rsid w:val="001C301F"/>
    <w:rsid w:val="001E2546"/>
    <w:rsid w:val="001E2F45"/>
    <w:rsid w:val="001E4540"/>
    <w:rsid w:val="001F20D8"/>
    <w:rsid w:val="001F404E"/>
    <w:rsid w:val="002050D4"/>
    <w:rsid w:val="00205FAE"/>
    <w:rsid w:val="002160DD"/>
    <w:rsid w:val="002202C4"/>
    <w:rsid w:val="00230D37"/>
    <w:rsid w:val="00243A23"/>
    <w:rsid w:val="00246838"/>
    <w:rsid w:val="00260568"/>
    <w:rsid w:val="00265242"/>
    <w:rsid w:val="00265CB6"/>
    <w:rsid w:val="002B12FE"/>
    <w:rsid w:val="002E070B"/>
    <w:rsid w:val="002E0D5D"/>
    <w:rsid w:val="002F0A91"/>
    <w:rsid w:val="002F23DD"/>
    <w:rsid w:val="002F6808"/>
    <w:rsid w:val="00307FE9"/>
    <w:rsid w:val="00330CEE"/>
    <w:rsid w:val="003315B5"/>
    <w:rsid w:val="00333418"/>
    <w:rsid w:val="003374E0"/>
    <w:rsid w:val="0034126A"/>
    <w:rsid w:val="0036051A"/>
    <w:rsid w:val="00364DCB"/>
    <w:rsid w:val="0037368A"/>
    <w:rsid w:val="00387891"/>
    <w:rsid w:val="00392997"/>
    <w:rsid w:val="00393DD5"/>
    <w:rsid w:val="003A1299"/>
    <w:rsid w:val="003A22D8"/>
    <w:rsid w:val="003B0263"/>
    <w:rsid w:val="003C1188"/>
    <w:rsid w:val="003E1027"/>
    <w:rsid w:val="003F0239"/>
    <w:rsid w:val="003F1895"/>
    <w:rsid w:val="004136BC"/>
    <w:rsid w:val="004231B3"/>
    <w:rsid w:val="0043447F"/>
    <w:rsid w:val="00446C1D"/>
    <w:rsid w:val="004510D8"/>
    <w:rsid w:val="00451B98"/>
    <w:rsid w:val="0045430B"/>
    <w:rsid w:val="004547C2"/>
    <w:rsid w:val="00460E3A"/>
    <w:rsid w:val="004618C7"/>
    <w:rsid w:val="00474A22"/>
    <w:rsid w:val="0047746F"/>
    <w:rsid w:val="004928BE"/>
    <w:rsid w:val="00496B26"/>
    <w:rsid w:val="004C76D8"/>
    <w:rsid w:val="004E6D90"/>
    <w:rsid w:val="004E750B"/>
    <w:rsid w:val="004F4B55"/>
    <w:rsid w:val="004F5F2F"/>
    <w:rsid w:val="005055F8"/>
    <w:rsid w:val="00511A72"/>
    <w:rsid w:val="005139FB"/>
    <w:rsid w:val="00517BAF"/>
    <w:rsid w:val="00537391"/>
    <w:rsid w:val="0055334A"/>
    <w:rsid w:val="00554098"/>
    <w:rsid w:val="00570CBB"/>
    <w:rsid w:val="00571C72"/>
    <w:rsid w:val="005802B4"/>
    <w:rsid w:val="00581F56"/>
    <w:rsid w:val="005A371F"/>
    <w:rsid w:val="005A7408"/>
    <w:rsid w:val="005B7909"/>
    <w:rsid w:val="005D27BE"/>
    <w:rsid w:val="005F1249"/>
    <w:rsid w:val="006009B7"/>
    <w:rsid w:val="0060351C"/>
    <w:rsid w:val="006218A1"/>
    <w:rsid w:val="00622FDF"/>
    <w:rsid w:val="00624BFC"/>
    <w:rsid w:val="00626FEC"/>
    <w:rsid w:val="00627FBB"/>
    <w:rsid w:val="0063740C"/>
    <w:rsid w:val="00653D81"/>
    <w:rsid w:val="0067283B"/>
    <w:rsid w:val="00680EDE"/>
    <w:rsid w:val="0068355A"/>
    <w:rsid w:val="00692503"/>
    <w:rsid w:val="006949D7"/>
    <w:rsid w:val="006A009A"/>
    <w:rsid w:val="006C09B8"/>
    <w:rsid w:val="006C1430"/>
    <w:rsid w:val="006D7448"/>
    <w:rsid w:val="006F20E8"/>
    <w:rsid w:val="007013F2"/>
    <w:rsid w:val="007102DA"/>
    <w:rsid w:val="00713C1F"/>
    <w:rsid w:val="00715880"/>
    <w:rsid w:val="0071592D"/>
    <w:rsid w:val="007305B5"/>
    <w:rsid w:val="00735B9C"/>
    <w:rsid w:val="00744BCE"/>
    <w:rsid w:val="00746F83"/>
    <w:rsid w:val="00752798"/>
    <w:rsid w:val="00754580"/>
    <w:rsid w:val="00771CCF"/>
    <w:rsid w:val="00774559"/>
    <w:rsid w:val="007A4D41"/>
    <w:rsid w:val="007D44A9"/>
    <w:rsid w:val="007D78BD"/>
    <w:rsid w:val="007E3A60"/>
    <w:rsid w:val="007E4142"/>
    <w:rsid w:val="007F5860"/>
    <w:rsid w:val="007F7EAF"/>
    <w:rsid w:val="0080105A"/>
    <w:rsid w:val="008022CD"/>
    <w:rsid w:val="00805AFF"/>
    <w:rsid w:val="00806EB1"/>
    <w:rsid w:val="0081757D"/>
    <w:rsid w:val="00820712"/>
    <w:rsid w:val="00835201"/>
    <w:rsid w:val="00844A30"/>
    <w:rsid w:val="00845C98"/>
    <w:rsid w:val="00845D1C"/>
    <w:rsid w:val="00857C57"/>
    <w:rsid w:val="00863208"/>
    <w:rsid w:val="008652B3"/>
    <w:rsid w:val="00866E95"/>
    <w:rsid w:val="0087025E"/>
    <w:rsid w:val="00877024"/>
    <w:rsid w:val="00897697"/>
    <w:rsid w:val="008A021D"/>
    <w:rsid w:val="008A534B"/>
    <w:rsid w:val="008B62FC"/>
    <w:rsid w:val="008B644D"/>
    <w:rsid w:val="008C70DC"/>
    <w:rsid w:val="008F3816"/>
    <w:rsid w:val="00902195"/>
    <w:rsid w:val="00903D5C"/>
    <w:rsid w:val="009146BF"/>
    <w:rsid w:val="009213FB"/>
    <w:rsid w:val="00937D48"/>
    <w:rsid w:val="00941A94"/>
    <w:rsid w:val="00941FD6"/>
    <w:rsid w:val="0094621C"/>
    <w:rsid w:val="0095399D"/>
    <w:rsid w:val="00957197"/>
    <w:rsid w:val="009617DF"/>
    <w:rsid w:val="0096477E"/>
    <w:rsid w:val="00970619"/>
    <w:rsid w:val="009711E2"/>
    <w:rsid w:val="00975E53"/>
    <w:rsid w:val="009823AF"/>
    <w:rsid w:val="009863C8"/>
    <w:rsid w:val="00992A70"/>
    <w:rsid w:val="009979B9"/>
    <w:rsid w:val="009A1CAA"/>
    <w:rsid w:val="009A7953"/>
    <w:rsid w:val="009B43D8"/>
    <w:rsid w:val="009B5C13"/>
    <w:rsid w:val="009C2459"/>
    <w:rsid w:val="009C2879"/>
    <w:rsid w:val="009E137B"/>
    <w:rsid w:val="009F5080"/>
    <w:rsid w:val="00A02831"/>
    <w:rsid w:val="00A101E4"/>
    <w:rsid w:val="00A11FAB"/>
    <w:rsid w:val="00A20A2A"/>
    <w:rsid w:val="00A2141E"/>
    <w:rsid w:val="00A25319"/>
    <w:rsid w:val="00A275E8"/>
    <w:rsid w:val="00A3331B"/>
    <w:rsid w:val="00A45BCB"/>
    <w:rsid w:val="00A45CDC"/>
    <w:rsid w:val="00A77E1F"/>
    <w:rsid w:val="00A810D4"/>
    <w:rsid w:val="00A83F19"/>
    <w:rsid w:val="00AA765F"/>
    <w:rsid w:val="00AB4253"/>
    <w:rsid w:val="00AD251F"/>
    <w:rsid w:val="00AE0303"/>
    <w:rsid w:val="00AF0B45"/>
    <w:rsid w:val="00B10B64"/>
    <w:rsid w:val="00B1502F"/>
    <w:rsid w:val="00B2117B"/>
    <w:rsid w:val="00B502DE"/>
    <w:rsid w:val="00B955B9"/>
    <w:rsid w:val="00BA0175"/>
    <w:rsid w:val="00BC10E3"/>
    <w:rsid w:val="00BC409A"/>
    <w:rsid w:val="00BD08DE"/>
    <w:rsid w:val="00BD414D"/>
    <w:rsid w:val="00BD69D4"/>
    <w:rsid w:val="00BE0C58"/>
    <w:rsid w:val="00C059B1"/>
    <w:rsid w:val="00C06B55"/>
    <w:rsid w:val="00C14E52"/>
    <w:rsid w:val="00C40527"/>
    <w:rsid w:val="00C462F9"/>
    <w:rsid w:val="00C56F44"/>
    <w:rsid w:val="00C61B03"/>
    <w:rsid w:val="00C64CC8"/>
    <w:rsid w:val="00C73758"/>
    <w:rsid w:val="00C77DE9"/>
    <w:rsid w:val="00C96247"/>
    <w:rsid w:val="00CA214B"/>
    <w:rsid w:val="00CC004B"/>
    <w:rsid w:val="00CC21DF"/>
    <w:rsid w:val="00CC292B"/>
    <w:rsid w:val="00CC758F"/>
    <w:rsid w:val="00CD366D"/>
    <w:rsid w:val="00CD3E1B"/>
    <w:rsid w:val="00CD7E8D"/>
    <w:rsid w:val="00CE362C"/>
    <w:rsid w:val="00CE38D0"/>
    <w:rsid w:val="00CF350B"/>
    <w:rsid w:val="00D0138A"/>
    <w:rsid w:val="00D103AD"/>
    <w:rsid w:val="00D12E89"/>
    <w:rsid w:val="00D243E0"/>
    <w:rsid w:val="00D4651F"/>
    <w:rsid w:val="00D505D9"/>
    <w:rsid w:val="00D628C4"/>
    <w:rsid w:val="00D73EA9"/>
    <w:rsid w:val="00D8240D"/>
    <w:rsid w:val="00DA6E9D"/>
    <w:rsid w:val="00DA70DF"/>
    <w:rsid w:val="00DA7B98"/>
    <w:rsid w:val="00DB0A77"/>
    <w:rsid w:val="00DB75B8"/>
    <w:rsid w:val="00DC19D1"/>
    <w:rsid w:val="00DC299D"/>
    <w:rsid w:val="00DD16A2"/>
    <w:rsid w:val="00DD4F2C"/>
    <w:rsid w:val="00DF7FC7"/>
    <w:rsid w:val="00E0353D"/>
    <w:rsid w:val="00E21C9F"/>
    <w:rsid w:val="00E24278"/>
    <w:rsid w:val="00E31663"/>
    <w:rsid w:val="00E3761F"/>
    <w:rsid w:val="00E403EB"/>
    <w:rsid w:val="00E51F17"/>
    <w:rsid w:val="00E52693"/>
    <w:rsid w:val="00E541CC"/>
    <w:rsid w:val="00E57CFA"/>
    <w:rsid w:val="00E65F64"/>
    <w:rsid w:val="00E66ED9"/>
    <w:rsid w:val="00E709EB"/>
    <w:rsid w:val="00E77161"/>
    <w:rsid w:val="00E943A7"/>
    <w:rsid w:val="00E94B03"/>
    <w:rsid w:val="00E95F2E"/>
    <w:rsid w:val="00EB4D67"/>
    <w:rsid w:val="00EC4282"/>
    <w:rsid w:val="00ED160A"/>
    <w:rsid w:val="00EE5F59"/>
    <w:rsid w:val="00F10C63"/>
    <w:rsid w:val="00F2008E"/>
    <w:rsid w:val="00F407CC"/>
    <w:rsid w:val="00F4778A"/>
    <w:rsid w:val="00F62004"/>
    <w:rsid w:val="00F63149"/>
    <w:rsid w:val="00F64A6F"/>
    <w:rsid w:val="00F858C6"/>
    <w:rsid w:val="00F86A5C"/>
    <w:rsid w:val="00F90DEC"/>
    <w:rsid w:val="00F93F0F"/>
    <w:rsid w:val="00F97099"/>
    <w:rsid w:val="00FA338A"/>
    <w:rsid w:val="00FB162F"/>
    <w:rsid w:val="00FB39CD"/>
    <w:rsid w:val="00FE7B38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DFB49"/>
  <w15:docId w15:val="{B6827980-F4BB-4729-8980-E603786A6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3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Альберт</dc:creator>
  <cp:keywords/>
  <dc:description/>
  <cp:lastModifiedBy>a</cp:lastModifiedBy>
  <cp:revision>8</cp:revision>
  <dcterms:created xsi:type="dcterms:W3CDTF">2020-05-14T07:17:00Z</dcterms:created>
  <dcterms:modified xsi:type="dcterms:W3CDTF">2020-05-15T06:44:00Z</dcterms:modified>
</cp:coreProperties>
</file>